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164F9B2F" w:rsidR="00EE3697" w:rsidRPr="009962EE" w:rsidRDefault="00970E9A" w:rsidP="009962EE">
            <w:pPr>
              <w:jc w:val="center"/>
              <w:rPr>
                <w:b/>
                <w:bCs/>
                <w:kern w:val="2"/>
                <w:sz w:val="22"/>
                <w:szCs w:val="22"/>
              </w:rPr>
            </w:pPr>
            <w:r w:rsidRPr="00970E9A">
              <w:rPr>
                <w:b/>
                <w:bCs/>
                <w:sz w:val="22"/>
                <w:szCs w:val="22"/>
              </w:rPr>
              <w:t>Reagentai krešėjimo tyrimams su prietaisais panauda</w:t>
            </w:r>
            <w:r w:rsidR="00BC12C5" w:rsidRPr="00BC12C5">
              <w:rPr>
                <w:b/>
                <w:bCs/>
                <w:sz w:val="22"/>
                <w:szCs w:val="22"/>
              </w:rPr>
              <w:t>i</w:t>
            </w:r>
            <w:r w:rsidR="004D6243">
              <w:rPr>
                <w:b/>
                <w:bCs/>
                <w:kern w:val="2"/>
                <w:sz w:val="22"/>
                <w:szCs w:val="22"/>
              </w:rPr>
              <w:t xml:space="preserve"> (</w:t>
            </w:r>
            <w:r w:rsidR="006E45FE">
              <w:rPr>
                <w:b/>
                <w:bCs/>
                <w:kern w:val="2"/>
                <w:sz w:val="22"/>
                <w:szCs w:val="22"/>
              </w:rPr>
              <w:t>11502</w:t>
            </w:r>
            <w:r w:rsidR="004D6243">
              <w:rPr>
                <w:b/>
                <w:bCs/>
                <w:kern w:val="2"/>
                <w:sz w:val="22"/>
                <w:szCs w:val="22"/>
              </w:rPr>
              <w:t xml:space="preserve">)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E96FDC">
              <w:rPr>
                <w:color w:val="C00000"/>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10C603BE"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BC12C5">
              <w:rPr>
                <w:kern w:val="2"/>
                <w:sz w:val="22"/>
                <w:szCs w:val="22"/>
              </w:rPr>
              <w:t>r</w:t>
            </w:r>
            <w:r w:rsidR="00BC12C5" w:rsidRPr="00BC12C5">
              <w:rPr>
                <w:kern w:val="2"/>
                <w:sz w:val="22"/>
                <w:szCs w:val="22"/>
              </w:rPr>
              <w:t>eagent</w:t>
            </w:r>
            <w:r w:rsidR="00BC12C5">
              <w:rPr>
                <w:kern w:val="2"/>
                <w:sz w:val="22"/>
                <w:szCs w:val="22"/>
              </w:rPr>
              <w:t>us</w:t>
            </w:r>
            <w:r w:rsidR="00BC12C5" w:rsidRPr="00BC12C5">
              <w:rPr>
                <w:kern w:val="2"/>
                <w:sz w:val="22"/>
                <w:szCs w:val="22"/>
              </w:rPr>
              <w:t xml:space="preserve"> </w:t>
            </w:r>
            <w:r w:rsidR="00970E9A">
              <w:rPr>
                <w:kern w:val="2"/>
                <w:sz w:val="22"/>
                <w:szCs w:val="22"/>
              </w:rPr>
              <w:t>krešėjimo tyrimams</w:t>
            </w:r>
            <w:r w:rsidR="00BC12C5" w:rsidRPr="00BC12C5">
              <w:rPr>
                <w:kern w:val="2"/>
                <w:sz w:val="22"/>
                <w:szCs w:val="22"/>
              </w:rPr>
              <w:t xml:space="preserve"> </w:t>
            </w:r>
            <w:r w:rsidR="00FD1306" w:rsidRPr="009962EE">
              <w:rPr>
                <w:kern w:val="2"/>
                <w:sz w:val="22"/>
                <w:szCs w:val="22"/>
              </w:rPr>
              <w:t xml:space="preserve">(toliau – Prekės) </w:t>
            </w:r>
            <w:r w:rsidRPr="009962EE">
              <w:rPr>
                <w:kern w:val="2"/>
                <w:sz w:val="22"/>
                <w:szCs w:val="22"/>
              </w:rPr>
              <w:t>kartu su įrangos įsigijimu panaudos būdu</w:t>
            </w:r>
            <w:r w:rsidRPr="009962EE">
              <w:rPr>
                <w:b/>
                <w:i/>
                <w:kern w:val="2"/>
                <w:sz w:val="22"/>
                <w:szCs w:val="22"/>
              </w:rPr>
              <w:t xml:space="preserve"> </w:t>
            </w: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5AC9C53A" w14:textId="512F91E2" w:rsidR="001747B8" w:rsidRPr="009962EE" w:rsidRDefault="00310A2D" w:rsidP="00970E9A">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w:t>
            </w:r>
            <w:r w:rsidR="00E471C0">
              <w:rPr>
                <w:kern w:val="2"/>
                <w:sz w:val="22"/>
                <w:szCs w:val="22"/>
              </w:rPr>
              <w:t>3</w:t>
            </w:r>
            <w:r w:rsidRPr="009962EE">
              <w:rPr>
                <w:kern w:val="2"/>
                <w:sz w:val="22"/>
                <w:szCs w:val="22"/>
              </w:rPr>
              <w:t>)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lastRenderedPageBreak/>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w:t>
            </w:r>
            <w:r w:rsidR="00E471C0">
              <w:rPr>
                <w:kern w:val="2"/>
                <w:sz w:val="22"/>
                <w:szCs w:val="22"/>
              </w:rPr>
              <w:t>3</w:t>
            </w:r>
            <w:r w:rsidR="00F66F23" w:rsidRPr="009962EE">
              <w:rPr>
                <w:kern w:val="2"/>
                <w:sz w:val="22"/>
                <w:szCs w:val="22"/>
              </w:rPr>
              <w:t>)</w:t>
            </w:r>
            <w:r w:rsidR="001747B8" w:rsidRPr="009962EE">
              <w:rPr>
                <w:kern w:val="2"/>
                <w:sz w:val="22"/>
                <w:szCs w:val="22"/>
              </w:rPr>
              <w:t>.</w:t>
            </w:r>
            <w:r w:rsidR="00FF24FA" w:rsidRPr="009962EE">
              <w:rPr>
                <w:i/>
                <w:kern w:val="2"/>
                <w:sz w:val="22"/>
                <w:szCs w:val="22"/>
              </w:rPr>
              <w:t xml:space="preserve"> </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643F6B7B" w:rsidR="00EE3697" w:rsidRPr="00624BE1" w:rsidRDefault="00970E9A" w:rsidP="000C0D01">
            <w:pPr>
              <w:jc w:val="both"/>
              <w:rPr>
                <w:kern w:val="2"/>
                <w:sz w:val="22"/>
                <w:szCs w:val="22"/>
              </w:rPr>
            </w:pPr>
            <w:r w:rsidRPr="00970E9A">
              <w:rPr>
                <w:color w:val="000000"/>
                <w:sz w:val="22"/>
                <w:szCs w:val="22"/>
              </w:rPr>
              <w:t>Reagentai krešėjimo tyrimams su prietaisais panaudai (</w:t>
            </w:r>
            <w:r w:rsidR="006E45FE">
              <w:rPr>
                <w:color w:val="000000"/>
                <w:sz w:val="22"/>
                <w:szCs w:val="22"/>
              </w:rPr>
              <w:t>11502</w:t>
            </w:r>
            <w:r w:rsidRPr="00970E9A">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0F188488" w:rsidR="0015029B"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970E9A">
              <w:rPr>
                <w:kern w:val="2"/>
                <w:sz w:val="22"/>
                <w:szCs w:val="22"/>
              </w:rPr>
              <w:t xml:space="preserve">VšĮ Vilniaus universiteto ligoninė Santaros klinikos, Vaistinės reagentų sandėlis, </w:t>
            </w:r>
            <w:r w:rsidRPr="00F60AE3">
              <w:rPr>
                <w:sz w:val="22"/>
                <w:szCs w:val="22"/>
              </w:rPr>
              <w:t>Santariškių g. 2, LT-08406 Vilnius</w:t>
            </w:r>
            <w:r>
              <w:rPr>
                <w:sz w:val="22"/>
                <w:szCs w:val="22"/>
              </w:rPr>
              <w:t>.</w:t>
            </w:r>
          </w:p>
          <w:p w14:paraId="17C7BE3C" w14:textId="77777777" w:rsidR="004D6243" w:rsidRPr="004D6243" w:rsidRDefault="004D6243" w:rsidP="0015029B">
            <w:pPr>
              <w:jc w:val="both"/>
              <w:rPr>
                <w:sz w:val="22"/>
                <w:szCs w:val="22"/>
              </w:rPr>
            </w:pPr>
          </w:p>
          <w:p w14:paraId="65C8E167" w14:textId="023B7023"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8192D">
              <w:rPr>
                <w:kern w:val="2"/>
                <w:sz w:val="22"/>
                <w:szCs w:val="22"/>
              </w:rPr>
              <w:t>3 (tris)</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3F5DE1" w:rsidRPr="003F5DE1">
              <w:rPr>
                <w:kern w:val="2"/>
                <w:sz w:val="22"/>
                <w:szCs w:val="22"/>
              </w:rPr>
              <w:t>VšĮ Vilniaus universiteto ligoninė Santaros klinikos</w:t>
            </w:r>
            <w:r w:rsidR="003F5DE1">
              <w:rPr>
                <w:kern w:val="2"/>
                <w:sz w:val="22"/>
                <w:szCs w:val="22"/>
              </w:rPr>
              <w:t>,</w:t>
            </w:r>
            <w:r w:rsidR="003F5DE1" w:rsidRPr="003F5DE1">
              <w:rPr>
                <w:kern w:val="2"/>
                <w:sz w:val="22"/>
                <w:szCs w:val="22"/>
              </w:rPr>
              <w:t xml:space="preserve"> </w:t>
            </w:r>
            <w:r w:rsidRPr="00F60AE3">
              <w:rPr>
                <w:sz w:val="22"/>
                <w:szCs w:val="22"/>
              </w:rPr>
              <w:t>Santariškių g. 2, LT-08406 Vilnius</w:t>
            </w:r>
            <w:r>
              <w:rPr>
                <w:sz w:val="22"/>
                <w:szCs w:val="22"/>
              </w:rPr>
              <w:t>.</w:t>
            </w:r>
            <w:r w:rsidRPr="00F60AE3">
              <w:rPr>
                <w:i/>
                <w:kern w:val="2"/>
                <w:sz w:val="22"/>
                <w:szCs w:val="22"/>
              </w:rPr>
              <w:t xml:space="preserve"> </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4CC90482"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lastRenderedPageBreak/>
              <w:t>Tiekėjui nepateikus nurodytų dokumentų, laikoma, kad Prekės neatitinka Sutartyje nustatytų reikalavimų. Prekių perdavimo-priėmimo aktu laikoma sąskaita.</w:t>
            </w:r>
          </w:p>
          <w:p w14:paraId="6F908DED" w14:textId="56BEDA39" w:rsidR="008B1F85" w:rsidRPr="001352F0" w:rsidRDefault="008B1F85" w:rsidP="003F5DE1">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B15F2" w:rsidRPr="001B15F2">
              <w:rPr>
                <w:kern w:val="2"/>
                <w:sz w:val="22"/>
                <w:szCs w:val="22"/>
              </w:rPr>
              <w:t>Tiekėjui nepateikus nurodytų dokumentų, laikoma, kad Prekės neatitinka Sutartyje nustatytų reikalavimų. Prekių perdavimo-priėmimo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lastRenderedPageBreak/>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31405EF9"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C12C5">
              <w:rPr>
                <w:sz w:val="22"/>
                <w:szCs w:val="22"/>
              </w:rPr>
              <w:t>12</w:t>
            </w:r>
            <w:r w:rsidR="001A5D7F">
              <w:rPr>
                <w:sz w:val="22"/>
                <w:szCs w:val="22"/>
              </w:rPr>
              <w:t xml:space="preserve"> (</w:t>
            </w:r>
            <w:r w:rsidR="00BC12C5">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39E4DE10"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3F5DE1">
              <w:rPr>
                <w:kern w:val="2"/>
                <w:sz w:val="22"/>
                <w:szCs w:val="22"/>
              </w:rPr>
              <w:t>6</w:t>
            </w:r>
            <w:r w:rsidRPr="00E96FDC">
              <w:rPr>
                <w:kern w:val="2"/>
                <w:sz w:val="22"/>
                <w:szCs w:val="22"/>
              </w:rPr>
              <w:t xml:space="preserve"> (</w:t>
            </w:r>
            <w:r w:rsidR="003F5DE1">
              <w:rPr>
                <w:kern w:val="2"/>
                <w:sz w:val="22"/>
                <w:szCs w:val="22"/>
              </w:rPr>
              <w:t>šeši</w:t>
            </w:r>
            <w:r w:rsidRPr="00E96FDC">
              <w:rPr>
                <w:kern w:val="2"/>
                <w:sz w:val="22"/>
                <w:szCs w:val="22"/>
              </w:rPr>
              <w:t>) mėnesiai skaičiuojant nuo pristatymo dienos.</w:t>
            </w:r>
          </w:p>
          <w:p w14:paraId="1B7B6008" w14:textId="77777777" w:rsidR="00FD1306" w:rsidRDefault="00FD1306" w:rsidP="00D4634C">
            <w:pPr>
              <w:jc w:val="both"/>
              <w:rPr>
                <w:kern w:val="2"/>
                <w:sz w:val="22"/>
                <w:szCs w:val="22"/>
              </w:rPr>
            </w:pPr>
          </w:p>
          <w:p w14:paraId="4C55ACC8" w14:textId="1C27DF0F" w:rsidR="00060E7B" w:rsidRPr="00624BE1" w:rsidRDefault="005865AF" w:rsidP="00D4634C">
            <w:pPr>
              <w:jc w:val="both"/>
              <w:rPr>
                <w:kern w:val="2"/>
                <w:sz w:val="22"/>
                <w:szCs w:val="22"/>
              </w:rPr>
            </w:pPr>
            <w:r w:rsidRPr="00624BE1">
              <w:rPr>
                <w:kern w:val="2"/>
                <w:sz w:val="22"/>
                <w:szCs w:val="22"/>
              </w:rPr>
              <w:lastRenderedPageBreak/>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7953F9B5"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w:t>
            </w:r>
            <w:r w:rsidR="00BC12C5">
              <w:rPr>
                <w:kern w:val="2"/>
                <w:sz w:val="22"/>
                <w:szCs w:val="22"/>
              </w:rPr>
              <w:t>uose</w:t>
            </w:r>
            <w:r w:rsidRPr="00624BE1">
              <w:rPr>
                <w:kern w:val="2"/>
                <w:sz w:val="22"/>
                <w:szCs w:val="22"/>
              </w:rPr>
              <w:t xml:space="preserve"> Nr. </w:t>
            </w:r>
            <w:r w:rsidR="00BC12C5">
              <w:rPr>
                <w:kern w:val="2"/>
                <w:sz w:val="22"/>
                <w:szCs w:val="22"/>
              </w:rPr>
              <w:t xml:space="preserve">1 ir Nr. </w:t>
            </w:r>
            <w:r w:rsidR="00E471C0">
              <w:rPr>
                <w:kern w:val="2"/>
                <w:sz w:val="22"/>
                <w:szCs w:val="22"/>
              </w:rPr>
              <w:t>3</w:t>
            </w:r>
            <w:r w:rsidRPr="00624BE1">
              <w:rPr>
                <w:kern w:val="2"/>
                <w:sz w:val="22"/>
                <w:szCs w:val="22"/>
              </w:rPr>
              <w:t>.</w:t>
            </w:r>
            <w:r w:rsidR="001352F0" w:rsidRPr="00624BE1">
              <w:rPr>
                <w:i/>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w:t>
            </w:r>
            <w:r w:rsidRPr="00624BE1">
              <w:rPr>
                <w:b/>
                <w:bCs/>
                <w:kern w:val="2"/>
                <w:sz w:val="22"/>
                <w:szCs w:val="22"/>
              </w:rPr>
              <w:lastRenderedPageBreak/>
              <w:t xml:space="preserve">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lastRenderedPageBreak/>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5BEB836F" w:rsidR="007E7DF1" w:rsidRPr="007E7DF1" w:rsidRDefault="007E7DF1" w:rsidP="007E7DF1">
            <w:pPr>
              <w:spacing w:line="257" w:lineRule="auto"/>
              <w:jc w:val="both"/>
              <w:rPr>
                <w:kern w:val="2"/>
                <w:sz w:val="22"/>
                <w:szCs w:val="22"/>
              </w:rPr>
            </w:pPr>
            <w:r w:rsidRPr="007E7DF1">
              <w:rPr>
                <w:kern w:val="2"/>
                <w:sz w:val="22"/>
                <w:szCs w:val="22"/>
              </w:rPr>
              <w:lastRenderedPageBreak/>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3) numatytų esminių panaudos sutarties sąlygų vykdymas (jeigu taikoma).</w:t>
            </w:r>
            <w:r w:rsidRPr="007E7DF1">
              <w:rPr>
                <w:i/>
                <w:color w:val="FF0000"/>
                <w:kern w:val="2"/>
                <w:sz w:val="22"/>
                <w:szCs w:val="22"/>
              </w:rPr>
              <w:t xml:space="preserve"> </w:t>
            </w:r>
          </w:p>
          <w:p w14:paraId="49C2CD59" w14:textId="665BECFE"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3) numatytų esminių panaudos sutarties sąlygų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0E5C863F" w14:textId="77777777" w:rsidR="007E7DF1"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126E8562" w14:textId="668C818D" w:rsidR="003F5DE1" w:rsidRPr="001352F0" w:rsidRDefault="003F5DE1" w:rsidP="001352F0">
            <w:pPr>
              <w:rPr>
                <w:color w:val="000000"/>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65C7F2BC"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0F6659">
              <w:rPr>
                <w:color w:val="000000"/>
                <w:kern w:val="2"/>
                <w:sz w:val="22"/>
                <w:szCs w:val="22"/>
              </w:rPr>
              <w:t>62</w:t>
            </w:r>
            <w:r>
              <w:rPr>
                <w:color w:val="000000"/>
                <w:kern w:val="2"/>
                <w:sz w:val="22"/>
                <w:szCs w:val="22"/>
              </w:rPr>
              <w:t xml:space="preserve"> (</w:t>
            </w:r>
            <w:r w:rsidR="000F6659">
              <w:rPr>
                <w:color w:val="000000"/>
                <w:kern w:val="2"/>
                <w:sz w:val="22"/>
                <w:szCs w:val="22"/>
              </w:rPr>
              <w:t>šešiasdešimt du</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0F6659">
              <w:rPr>
                <w:sz w:val="22"/>
                <w:szCs w:val="22"/>
              </w:rPr>
              <w:t>60</w:t>
            </w:r>
            <w:r>
              <w:rPr>
                <w:sz w:val="22"/>
                <w:szCs w:val="22"/>
              </w:rPr>
              <w:t xml:space="preserve"> (</w:t>
            </w:r>
            <w:r w:rsidR="000F6659">
              <w:rPr>
                <w:sz w:val="22"/>
                <w:szCs w:val="22"/>
              </w:rPr>
              <w:t>šešiasdešimt</w:t>
            </w:r>
            <w:r>
              <w:rPr>
                <w:sz w:val="22"/>
                <w:szCs w:val="22"/>
              </w:rPr>
              <w:t xml:space="preserve">) </w:t>
            </w:r>
            <w:r w:rsidRPr="00926ED8">
              <w:rPr>
                <w:sz w:val="22"/>
                <w:szCs w:val="22"/>
              </w:rPr>
              <w:t>mėnesi</w:t>
            </w:r>
            <w:r w:rsidR="000F6659">
              <w:rPr>
                <w:sz w:val="22"/>
                <w:szCs w:val="22"/>
              </w:rPr>
              <w:t>ų</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lastRenderedPageBreak/>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9B3035B" w14:textId="734B0D8B" w:rsidR="007E7DF1" w:rsidRPr="007E7DF1" w:rsidRDefault="007E7DF1" w:rsidP="007E7DF1">
            <w:pPr>
              <w:spacing w:line="257" w:lineRule="auto"/>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E471C0">
              <w:rPr>
                <w:kern w:val="2"/>
                <w:sz w:val="22"/>
                <w:szCs w:val="22"/>
              </w:rPr>
              <w:t>3</w:t>
            </w:r>
            <w:r w:rsidRPr="007E7DF1">
              <w:rPr>
                <w:kern w:val="2"/>
                <w:sz w:val="22"/>
                <w:szCs w:val="22"/>
              </w:rPr>
              <w:t>) numatytas esmines panaudos sutarties sąlygas (jeigu taikoma).</w:t>
            </w:r>
            <w:r w:rsidRPr="007E7DF1">
              <w:rPr>
                <w:i/>
                <w:color w:val="FF0000"/>
                <w:kern w:val="2"/>
                <w:sz w:val="22"/>
                <w:szCs w:val="22"/>
              </w:rPr>
              <w:t xml:space="preserve"> </w:t>
            </w:r>
          </w:p>
          <w:p w14:paraId="02AEC7DC" w14:textId="1ABB1D05" w:rsidR="007E7DF1"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12.2.10.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w:t>
            </w:r>
            <w:r w:rsidR="00E471C0">
              <w:rPr>
                <w:kern w:val="2"/>
                <w:sz w:val="22"/>
                <w:szCs w:val="22"/>
              </w:rPr>
              <w:t>3</w:t>
            </w:r>
            <w:r w:rsidRPr="007E7DF1">
              <w:rPr>
                <w:kern w:val="2"/>
                <w:sz w:val="22"/>
                <w:szCs w:val="22"/>
              </w:rPr>
              <w:t>) numatytas esmines panaudos sutarties sąlygas (jeigu taikoma).</w:t>
            </w:r>
          </w:p>
          <w:p w14:paraId="06FE4739" w14:textId="4430B314" w:rsidR="003F5DE1" w:rsidRPr="001352F0" w:rsidRDefault="003F5DE1" w:rsidP="001352F0">
            <w:pPr>
              <w:tabs>
                <w:tab w:val="left" w:pos="567"/>
                <w:tab w:val="left" w:pos="851"/>
                <w:tab w:val="left" w:pos="992"/>
                <w:tab w:val="left" w:pos="1134"/>
              </w:tabs>
              <w:spacing w:line="257" w:lineRule="auto"/>
              <w:jc w:val="both"/>
              <w:rPr>
                <w:kern w:val="2"/>
                <w:sz w:val="22"/>
                <w:szCs w:val="22"/>
              </w:rPr>
            </w:pPr>
            <w:r w:rsidRPr="003F5DE1">
              <w:rPr>
                <w:kern w:val="2"/>
                <w:sz w:val="22"/>
                <w:szCs w:val="22"/>
              </w:rPr>
              <w:t>12.2.11.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Pr>
                <w:kern w:val="2"/>
                <w:sz w:val="22"/>
                <w:szCs w:val="22"/>
              </w:rPr>
              <w:t>.</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lastRenderedPageBreak/>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lastRenderedPageBreak/>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597D74" w:rsidRPr="00F60AE3" w14:paraId="4B8F9C2B" w14:textId="77777777" w:rsidTr="0066362C">
        <w:trPr>
          <w:trHeight w:val="85"/>
        </w:trPr>
        <w:tc>
          <w:tcPr>
            <w:tcW w:w="2532" w:type="dxa"/>
          </w:tcPr>
          <w:p w14:paraId="1CAFA1FC" w14:textId="013CF41D" w:rsidR="00597D74" w:rsidRPr="00624BE1" w:rsidRDefault="00597D74" w:rsidP="009D58CD">
            <w:pPr>
              <w:rPr>
                <w:b/>
                <w:bCs/>
                <w:kern w:val="2"/>
                <w:sz w:val="22"/>
                <w:szCs w:val="22"/>
              </w:rPr>
            </w:pPr>
            <w:r>
              <w:rPr>
                <w:b/>
                <w:bCs/>
                <w:kern w:val="2"/>
                <w:sz w:val="22"/>
                <w:szCs w:val="22"/>
              </w:rPr>
              <w:t>15.2. Priedas Nr. 2</w:t>
            </w:r>
          </w:p>
        </w:tc>
        <w:tc>
          <w:tcPr>
            <w:tcW w:w="7003" w:type="dxa"/>
            <w:gridSpan w:val="3"/>
          </w:tcPr>
          <w:p w14:paraId="18E60662" w14:textId="19C126C0" w:rsidR="00597D74" w:rsidRPr="00624BE1" w:rsidRDefault="00597D74" w:rsidP="009D58CD">
            <w:pPr>
              <w:rPr>
                <w:bCs/>
                <w:kern w:val="2"/>
                <w:sz w:val="22"/>
                <w:szCs w:val="22"/>
              </w:rPr>
            </w:pPr>
            <w:r>
              <w:rPr>
                <w:bCs/>
                <w:kern w:val="2"/>
                <w:sz w:val="22"/>
                <w:szCs w:val="22"/>
              </w:rPr>
              <w:t>Pasiūlymo ekonominio naudingumo balai</w:t>
            </w:r>
          </w:p>
        </w:tc>
      </w:tr>
      <w:tr w:rsidR="009D58CD" w:rsidRPr="00F60AE3" w14:paraId="1FD52864" w14:textId="77777777" w:rsidTr="007C1FEA">
        <w:trPr>
          <w:trHeight w:val="227"/>
        </w:trPr>
        <w:tc>
          <w:tcPr>
            <w:tcW w:w="2532" w:type="dxa"/>
          </w:tcPr>
          <w:p w14:paraId="345637C9" w14:textId="4DDF8196" w:rsidR="009D58CD" w:rsidRPr="00624BE1" w:rsidRDefault="009D58CD" w:rsidP="009D58CD">
            <w:pPr>
              <w:rPr>
                <w:b/>
                <w:bCs/>
                <w:kern w:val="2"/>
                <w:sz w:val="22"/>
                <w:szCs w:val="22"/>
              </w:rPr>
            </w:pPr>
            <w:r>
              <w:rPr>
                <w:b/>
                <w:bCs/>
                <w:kern w:val="2"/>
                <w:sz w:val="22"/>
                <w:szCs w:val="22"/>
              </w:rPr>
              <w:t xml:space="preserve">15.2. Priedas Nr. </w:t>
            </w:r>
            <w:r w:rsidR="00597D74">
              <w:rPr>
                <w:b/>
                <w:bCs/>
                <w:kern w:val="2"/>
                <w:sz w:val="22"/>
                <w:szCs w:val="22"/>
              </w:rPr>
              <w:t>3</w:t>
            </w:r>
          </w:p>
        </w:tc>
        <w:tc>
          <w:tcPr>
            <w:tcW w:w="7003" w:type="dxa"/>
            <w:gridSpan w:val="3"/>
          </w:tcPr>
          <w:p w14:paraId="6AA6E612" w14:textId="78F9F4A2"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634E872C" w14:textId="77777777" w:rsidR="009D58CD" w:rsidRPr="00624BE1" w:rsidRDefault="009D58CD" w:rsidP="009D58CD">
            <w:pPr>
              <w:jc w:val="center"/>
              <w:rPr>
                <w:sz w:val="22"/>
                <w:szCs w:val="22"/>
              </w:rPr>
            </w:pPr>
            <w:r w:rsidRPr="00624BE1">
              <w:rPr>
                <w:sz w:val="22"/>
                <w:szCs w:val="22"/>
              </w:rPr>
              <w:t>Generalinis direktorius</w:t>
            </w:r>
          </w:p>
          <w:p w14:paraId="5E9ABBD2" w14:textId="56A49553" w:rsidR="009D58CD" w:rsidRPr="00624BE1" w:rsidRDefault="009D58CD" w:rsidP="009D58CD">
            <w:pPr>
              <w:jc w:val="center"/>
              <w:rPr>
                <w:color w:val="4472C4"/>
                <w:kern w:val="2"/>
                <w:sz w:val="22"/>
                <w:szCs w:val="22"/>
              </w:rPr>
            </w:pPr>
            <w:r w:rsidRPr="00624BE1">
              <w:rPr>
                <w:sz w:val="22"/>
                <w:szCs w:val="22"/>
              </w:rPr>
              <w:t>Tomas Jovaiša</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471FE75B" w14:textId="77777777" w:rsidR="00970E9A" w:rsidRDefault="00970E9A" w:rsidP="00CA49C2">
      <w:pPr>
        <w:rPr>
          <w:b/>
          <w:bCs/>
          <w:caps/>
          <w:kern w:val="2"/>
          <w:sz w:val="22"/>
          <w:szCs w:val="22"/>
        </w:rPr>
      </w:pPr>
    </w:p>
    <w:p w14:paraId="204C5A0C" w14:textId="77777777" w:rsidR="00970E9A" w:rsidRDefault="00970E9A" w:rsidP="00CA49C2">
      <w:pPr>
        <w:rPr>
          <w:b/>
          <w:bCs/>
          <w:caps/>
          <w:kern w:val="2"/>
          <w:sz w:val="22"/>
          <w:szCs w:val="22"/>
        </w:rPr>
      </w:pPr>
    </w:p>
    <w:p w14:paraId="7B69D9F7" w14:textId="77777777" w:rsidR="00970E9A" w:rsidRDefault="00970E9A" w:rsidP="00CA49C2">
      <w:pPr>
        <w:rPr>
          <w:b/>
          <w:bCs/>
          <w:caps/>
          <w:kern w:val="2"/>
          <w:sz w:val="22"/>
          <w:szCs w:val="22"/>
        </w:rPr>
      </w:pPr>
    </w:p>
    <w:p w14:paraId="59C24A4B" w14:textId="77777777" w:rsidR="00970E9A" w:rsidRDefault="00970E9A" w:rsidP="00CA49C2">
      <w:pPr>
        <w:rPr>
          <w:b/>
          <w:bCs/>
          <w:caps/>
          <w:kern w:val="2"/>
          <w:sz w:val="22"/>
          <w:szCs w:val="22"/>
        </w:rPr>
      </w:pPr>
    </w:p>
    <w:p w14:paraId="286B1B84" w14:textId="77777777" w:rsidR="00970E9A" w:rsidRDefault="00970E9A" w:rsidP="00CA49C2">
      <w:pPr>
        <w:rPr>
          <w:b/>
          <w:bCs/>
          <w:caps/>
          <w:kern w:val="2"/>
          <w:sz w:val="22"/>
          <w:szCs w:val="22"/>
        </w:rPr>
      </w:pPr>
    </w:p>
    <w:p w14:paraId="40915D53" w14:textId="77777777" w:rsidR="00970E9A" w:rsidRDefault="00970E9A" w:rsidP="00CA49C2">
      <w:pPr>
        <w:rPr>
          <w:b/>
          <w:bCs/>
          <w:caps/>
          <w:kern w:val="2"/>
          <w:sz w:val="22"/>
          <w:szCs w:val="22"/>
        </w:rPr>
      </w:pPr>
    </w:p>
    <w:p w14:paraId="1C2B7EA1" w14:textId="77777777" w:rsidR="00970E9A" w:rsidRDefault="00970E9A" w:rsidP="00CA49C2">
      <w:pPr>
        <w:rPr>
          <w:b/>
          <w:bCs/>
          <w:caps/>
          <w:kern w:val="2"/>
          <w:sz w:val="22"/>
          <w:szCs w:val="22"/>
        </w:rPr>
      </w:pPr>
    </w:p>
    <w:p w14:paraId="2AA04F73" w14:textId="77777777" w:rsidR="00970E9A" w:rsidRDefault="00970E9A" w:rsidP="00CA49C2">
      <w:pPr>
        <w:rPr>
          <w:b/>
          <w:bCs/>
          <w:caps/>
          <w:kern w:val="2"/>
          <w:sz w:val="22"/>
          <w:szCs w:val="22"/>
        </w:rPr>
      </w:pPr>
    </w:p>
    <w:p w14:paraId="2AA6FD85" w14:textId="77777777" w:rsidR="00970E9A" w:rsidRDefault="00970E9A" w:rsidP="00CA49C2">
      <w:pPr>
        <w:rPr>
          <w:b/>
          <w:bCs/>
          <w:caps/>
          <w:kern w:val="2"/>
          <w:sz w:val="22"/>
          <w:szCs w:val="22"/>
        </w:rPr>
      </w:pPr>
    </w:p>
    <w:p w14:paraId="580AB152" w14:textId="77777777" w:rsidR="00970E9A" w:rsidRDefault="00970E9A" w:rsidP="00CA49C2">
      <w:pPr>
        <w:rPr>
          <w:b/>
          <w:bCs/>
          <w:caps/>
          <w:kern w:val="2"/>
          <w:sz w:val="22"/>
          <w:szCs w:val="22"/>
        </w:rPr>
      </w:pPr>
    </w:p>
    <w:p w14:paraId="4425AFAB" w14:textId="77777777" w:rsidR="00970E9A" w:rsidRDefault="00970E9A"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0086690C" w14:textId="77777777" w:rsidR="00CA49C2" w:rsidRDefault="00CA49C2" w:rsidP="00BE74F2">
            <w:pPr>
              <w:jc w:val="center"/>
              <w:rPr>
                <w:kern w:val="2"/>
                <w:sz w:val="22"/>
                <w:szCs w:val="22"/>
              </w:rPr>
            </w:pPr>
            <w:r>
              <w:rPr>
                <w:kern w:val="2"/>
                <w:sz w:val="22"/>
                <w:szCs w:val="22"/>
              </w:rPr>
              <w:t>Pareigos</w:t>
            </w:r>
          </w:p>
          <w:p w14:paraId="3F78A104" w14:textId="77777777" w:rsidR="00CA49C2" w:rsidRPr="002236F8" w:rsidRDefault="00CA49C2" w:rsidP="00BE74F2">
            <w:pPr>
              <w:jc w:val="center"/>
              <w:rPr>
                <w:kern w:val="2"/>
                <w:sz w:val="22"/>
                <w:szCs w:val="22"/>
              </w:rPr>
            </w:pPr>
            <w:r>
              <w:rPr>
                <w:kern w:val="2"/>
                <w:sz w:val="22"/>
                <w:szCs w:val="22"/>
              </w:rPr>
              <w:t>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7899A3F9" w14:textId="77777777" w:rsidR="00CA49C2" w:rsidRDefault="00CA49C2" w:rsidP="00CA49C2">
      <w:pPr>
        <w:tabs>
          <w:tab w:val="left" w:pos="1224"/>
        </w:tabs>
        <w:rPr>
          <w:sz w:val="22"/>
          <w:szCs w:val="22"/>
        </w:rPr>
      </w:pPr>
    </w:p>
    <w:p w14:paraId="2DD8207E" w14:textId="77777777" w:rsidR="00597D74" w:rsidRPr="00597D74" w:rsidRDefault="00597D74" w:rsidP="00597D74">
      <w:pPr>
        <w:rPr>
          <w:sz w:val="22"/>
          <w:szCs w:val="22"/>
        </w:rPr>
      </w:pPr>
    </w:p>
    <w:p w14:paraId="179F2027" w14:textId="77777777" w:rsidR="00597D74" w:rsidRPr="00597D74" w:rsidRDefault="00597D74" w:rsidP="00597D74">
      <w:pPr>
        <w:rPr>
          <w:sz w:val="22"/>
          <w:szCs w:val="22"/>
        </w:rPr>
      </w:pPr>
    </w:p>
    <w:p w14:paraId="19C07759" w14:textId="77777777" w:rsidR="00597D74" w:rsidRPr="00597D74" w:rsidRDefault="00597D74" w:rsidP="00597D74">
      <w:pPr>
        <w:rPr>
          <w:sz w:val="22"/>
          <w:szCs w:val="22"/>
        </w:rPr>
      </w:pPr>
    </w:p>
    <w:p w14:paraId="69D5AC08" w14:textId="77777777" w:rsidR="00597D74" w:rsidRPr="00597D74" w:rsidRDefault="00597D74" w:rsidP="00597D74">
      <w:pPr>
        <w:rPr>
          <w:sz w:val="22"/>
          <w:szCs w:val="22"/>
        </w:rPr>
      </w:pPr>
    </w:p>
    <w:p w14:paraId="374979D2" w14:textId="77777777" w:rsidR="00597D74" w:rsidRPr="00597D74" w:rsidRDefault="00597D74" w:rsidP="00597D74">
      <w:pPr>
        <w:rPr>
          <w:sz w:val="22"/>
          <w:szCs w:val="22"/>
        </w:rPr>
      </w:pPr>
    </w:p>
    <w:p w14:paraId="7940527B" w14:textId="77777777" w:rsidR="00597D74" w:rsidRPr="00597D74" w:rsidRDefault="00597D74" w:rsidP="00597D74">
      <w:pPr>
        <w:rPr>
          <w:sz w:val="22"/>
          <w:szCs w:val="22"/>
        </w:rPr>
      </w:pPr>
    </w:p>
    <w:p w14:paraId="7C7F9F13" w14:textId="77777777" w:rsidR="00597D74" w:rsidRPr="00597D74" w:rsidRDefault="00597D74" w:rsidP="00597D74">
      <w:pPr>
        <w:rPr>
          <w:sz w:val="22"/>
          <w:szCs w:val="22"/>
        </w:rPr>
      </w:pPr>
    </w:p>
    <w:p w14:paraId="63F8A59F" w14:textId="77777777" w:rsidR="00597D74" w:rsidRPr="00597D74" w:rsidRDefault="00597D74" w:rsidP="00597D74">
      <w:pPr>
        <w:rPr>
          <w:sz w:val="22"/>
          <w:szCs w:val="22"/>
        </w:rPr>
      </w:pPr>
    </w:p>
    <w:p w14:paraId="144EEA33" w14:textId="77777777" w:rsidR="00597D74" w:rsidRDefault="00597D74" w:rsidP="00597D74">
      <w:pPr>
        <w:rPr>
          <w:sz w:val="22"/>
          <w:szCs w:val="22"/>
        </w:rPr>
      </w:pPr>
    </w:p>
    <w:p w14:paraId="401C16D7" w14:textId="2536C18C" w:rsidR="00597D74" w:rsidRDefault="00597D74" w:rsidP="00597D74">
      <w:pPr>
        <w:tabs>
          <w:tab w:val="left" w:pos="3708"/>
        </w:tabs>
        <w:rPr>
          <w:sz w:val="22"/>
          <w:szCs w:val="22"/>
        </w:rPr>
      </w:pPr>
      <w:r>
        <w:rPr>
          <w:sz w:val="22"/>
          <w:szCs w:val="22"/>
        </w:rPr>
        <w:tab/>
      </w:r>
    </w:p>
    <w:p w14:paraId="1DC92432" w14:textId="77777777" w:rsidR="00597D74" w:rsidRDefault="00597D74" w:rsidP="00597D74">
      <w:pPr>
        <w:tabs>
          <w:tab w:val="left" w:pos="3708"/>
        </w:tabs>
        <w:rPr>
          <w:sz w:val="22"/>
          <w:szCs w:val="22"/>
        </w:rPr>
      </w:pPr>
    </w:p>
    <w:p w14:paraId="3144FF1A" w14:textId="77777777" w:rsidR="00597D74" w:rsidRDefault="00597D74" w:rsidP="00597D74">
      <w:pPr>
        <w:tabs>
          <w:tab w:val="left" w:pos="3708"/>
        </w:tabs>
        <w:rPr>
          <w:sz w:val="22"/>
          <w:szCs w:val="22"/>
        </w:rPr>
      </w:pPr>
    </w:p>
    <w:p w14:paraId="4B94CC19" w14:textId="77777777" w:rsidR="00597D74" w:rsidRDefault="00597D74" w:rsidP="00597D74">
      <w:pPr>
        <w:tabs>
          <w:tab w:val="left" w:pos="3708"/>
        </w:tabs>
        <w:rPr>
          <w:sz w:val="22"/>
          <w:szCs w:val="22"/>
        </w:rPr>
      </w:pPr>
    </w:p>
    <w:p w14:paraId="4E5FA616" w14:textId="77777777" w:rsidR="00597D74" w:rsidRDefault="00597D74" w:rsidP="00597D74">
      <w:pPr>
        <w:tabs>
          <w:tab w:val="left" w:pos="3708"/>
        </w:tabs>
        <w:rPr>
          <w:sz w:val="22"/>
          <w:szCs w:val="22"/>
        </w:rPr>
      </w:pPr>
    </w:p>
    <w:p w14:paraId="55BF6918" w14:textId="77777777" w:rsidR="00597D74" w:rsidRDefault="00597D74" w:rsidP="00597D74">
      <w:pPr>
        <w:tabs>
          <w:tab w:val="left" w:pos="3708"/>
        </w:tabs>
        <w:rPr>
          <w:sz w:val="22"/>
          <w:szCs w:val="22"/>
        </w:rPr>
      </w:pPr>
    </w:p>
    <w:p w14:paraId="5CDBAEDA" w14:textId="77777777" w:rsidR="00597D74" w:rsidRDefault="00597D74" w:rsidP="00597D74">
      <w:pPr>
        <w:tabs>
          <w:tab w:val="left" w:pos="3708"/>
        </w:tabs>
        <w:rPr>
          <w:sz w:val="22"/>
          <w:szCs w:val="22"/>
        </w:rPr>
      </w:pPr>
    </w:p>
    <w:p w14:paraId="72CFC333" w14:textId="435213B1" w:rsidR="00597D74" w:rsidRDefault="00597D74" w:rsidP="00597D74">
      <w:pPr>
        <w:tabs>
          <w:tab w:val="left" w:pos="7800"/>
        </w:tabs>
        <w:jc w:val="right"/>
        <w:rPr>
          <w:sz w:val="22"/>
          <w:szCs w:val="22"/>
        </w:rPr>
      </w:pPr>
      <w:r>
        <w:rPr>
          <w:sz w:val="22"/>
          <w:szCs w:val="22"/>
        </w:rPr>
        <w:lastRenderedPageBreak/>
        <w:tab/>
      </w:r>
    </w:p>
    <w:p w14:paraId="27806BD9" w14:textId="77777777" w:rsidR="00597D74" w:rsidRDefault="00597D74" w:rsidP="00597D74">
      <w:pPr>
        <w:tabs>
          <w:tab w:val="left" w:pos="7800"/>
        </w:tabs>
        <w:rPr>
          <w:sz w:val="22"/>
          <w:szCs w:val="22"/>
        </w:rPr>
      </w:pPr>
    </w:p>
    <w:p w14:paraId="04B6221A" w14:textId="77777777" w:rsidR="00597D74" w:rsidRPr="00CF5B86" w:rsidRDefault="00597D74" w:rsidP="00597D74">
      <w:pPr>
        <w:jc w:val="center"/>
        <w:rPr>
          <w:b/>
          <w:bCs/>
        </w:rPr>
      </w:pPr>
      <w:r w:rsidRPr="00CF5B86">
        <w:rPr>
          <w:b/>
          <w:bCs/>
        </w:rPr>
        <w:t>PASIŪLYMO EKONOMINIO NAUDINGUMO BALAI</w:t>
      </w:r>
    </w:p>
    <w:p w14:paraId="5A46F0BF" w14:textId="77777777" w:rsidR="00597D74" w:rsidRPr="00CF5B86" w:rsidRDefault="00597D74" w:rsidP="00597D74"/>
    <w:p w14:paraId="6E8EBD27" w14:textId="77777777" w:rsidR="00597D74" w:rsidRPr="00CF5B86" w:rsidRDefault="00597D74" w:rsidP="00597D74"/>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229"/>
        <w:gridCol w:w="2977"/>
        <w:gridCol w:w="2693"/>
      </w:tblGrid>
      <w:tr w:rsidR="00597D74" w:rsidRPr="00CF5B86" w14:paraId="63AC0693" w14:textId="77777777" w:rsidTr="005A26D0">
        <w:tc>
          <w:tcPr>
            <w:tcW w:w="596" w:type="dxa"/>
            <w:shd w:val="clear" w:color="auto" w:fill="auto"/>
            <w:vAlign w:val="center"/>
          </w:tcPr>
          <w:p w14:paraId="74FB8557" w14:textId="77777777" w:rsidR="00597D74" w:rsidRPr="00CF5B86" w:rsidRDefault="00597D74" w:rsidP="005A26D0">
            <w:pPr>
              <w:jc w:val="center"/>
              <w:rPr>
                <w:rFonts w:eastAsia="Calibri"/>
                <w:b/>
                <w:kern w:val="24"/>
                <w:szCs w:val="24"/>
              </w:rPr>
            </w:pPr>
            <w:r w:rsidRPr="00CF5B86">
              <w:rPr>
                <w:rFonts w:eastAsia="Calibri"/>
                <w:b/>
                <w:kern w:val="24"/>
                <w:szCs w:val="24"/>
              </w:rPr>
              <w:t>Nr.</w:t>
            </w:r>
          </w:p>
        </w:tc>
        <w:tc>
          <w:tcPr>
            <w:tcW w:w="7229" w:type="dxa"/>
            <w:shd w:val="clear" w:color="auto" w:fill="auto"/>
            <w:vAlign w:val="center"/>
          </w:tcPr>
          <w:p w14:paraId="70374454" w14:textId="77777777" w:rsidR="00597D74" w:rsidRPr="00CF5B86" w:rsidRDefault="00597D74" w:rsidP="005A26D0">
            <w:pPr>
              <w:jc w:val="center"/>
              <w:rPr>
                <w:rFonts w:eastAsia="Calibri"/>
                <w:b/>
                <w:kern w:val="24"/>
                <w:szCs w:val="24"/>
              </w:rPr>
            </w:pPr>
            <w:r w:rsidRPr="00CF5B86">
              <w:rPr>
                <w:rFonts w:eastAsia="Calibri"/>
                <w:b/>
                <w:kern w:val="24"/>
                <w:szCs w:val="24"/>
              </w:rPr>
              <w:t>Ekonomiškai naudingiausio (kainos ir kokybės santykio) pasiūlymo vertinimo kriterijai</w:t>
            </w:r>
          </w:p>
        </w:tc>
        <w:tc>
          <w:tcPr>
            <w:tcW w:w="2977" w:type="dxa"/>
            <w:shd w:val="clear" w:color="auto" w:fill="auto"/>
            <w:vAlign w:val="center"/>
          </w:tcPr>
          <w:p w14:paraId="13452FBF" w14:textId="77777777" w:rsidR="00597D74" w:rsidRPr="00CF5B86" w:rsidRDefault="00597D74" w:rsidP="005A26D0">
            <w:pPr>
              <w:jc w:val="center"/>
              <w:rPr>
                <w:rFonts w:eastAsia="Calibri"/>
                <w:b/>
                <w:kern w:val="24"/>
                <w:szCs w:val="24"/>
              </w:rPr>
            </w:pPr>
            <w:r w:rsidRPr="00CF5B86">
              <w:rPr>
                <w:rFonts w:eastAsia="Calibri"/>
                <w:b/>
                <w:kern w:val="24"/>
                <w:szCs w:val="24"/>
              </w:rPr>
              <w:t>Lyginamasis svoris ekonominio naudingumo vertinime</w:t>
            </w:r>
          </w:p>
        </w:tc>
        <w:tc>
          <w:tcPr>
            <w:tcW w:w="2693" w:type="dxa"/>
          </w:tcPr>
          <w:p w14:paraId="60457525" w14:textId="77777777" w:rsidR="00597D74" w:rsidRPr="00CF5B86" w:rsidRDefault="00597D74" w:rsidP="005A26D0">
            <w:pPr>
              <w:jc w:val="center"/>
              <w:rPr>
                <w:rFonts w:eastAsia="Calibri"/>
                <w:b/>
                <w:kern w:val="24"/>
                <w:szCs w:val="24"/>
              </w:rPr>
            </w:pPr>
            <w:r w:rsidRPr="00CF5B86">
              <w:rPr>
                <w:rFonts w:eastAsia="Calibri"/>
                <w:b/>
                <w:kern w:val="24"/>
                <w:szCs w:val="24"/>
              </w:rPr>
              <w:t>Tiekėjo pasiūlymui suteikti balai</w:t>
            </w:r>
          </w:p>
        </w:tc>
      </w:tr>
      <w:tr w:rsidR="00597D74" w:rsidRPr="00CF5B86" w14:paraId="11B7AA57" w14:textId="77777777" w:rsidTr="005A26D0">
        <w:tc>
          <w:tcPr>
            <w:tcW w:w="596" w:type="dxa"/>
            <w:shd w:val="clear" w:color="auto" w:fill="D9D9D9"/>
            <w:vAlign w:val="center"/>
          </w:tcPr>
          <w:p w14:paraId="59851216" w14:textId="77777777" w:rsidR="00597D74" w:rsidRPr="00CF5B86" w:rsidRDefault="00597D74" w:rsidP="005A26D0">
            <w:pPr>
              <w:rPr>
                <w:rFonts w:eastAsia="Calibri"/>
                <w:b/>
                <w:kern w:val="24"/>
                <w:szCs w:val="24"/>
              </w:rPr>
            </w:pPr>
            <w:r w:rsidRPr="00CF5B86">
              <w:rPr>
                <w:rFonts w:eastAsia="Calibri"/>
                <w:b/>
                <w:kern w:val="24"/>
                <w:szCs w:val="24"/>
              </w:rPr>
              <w:t>1.</w:t>
            </w:r>
          </w:p>
        </w:tc>
        <w:tc>
          <w:tcPr>
            <w:tcW w:w="7229" w:type="dxa"/>
            <w:shd w:val="clear" w:color="auto" w:fill="D9D9D9"/>
            <w:vAlign w:val="center"/>
          </w:tcPr>
          <w:p w14:paraId="6113CA47" w14:textId="77777777" w:rsidR="00597D74" w:rsidRPr="00CF5B86" w:rsidRDefault="00597D74" w:rsidP="005A26D0">
            <w:pPr>
              <w:rPr>
                <w:rFonts w:eastAsia="Calibri"/>
                <w:b/>
                <w:kern w:val="24"/>
                <w:szCs w:val="24"/>
              </w:rPr>
            </w:pPr>
            <w:r w:rsidRPr="00CF5B86">
              <w:rPr>
                <w:rFonts w:eastAsia="Calibri"/>
                <w:b/>
                <w:kern w:val="24"/>
                <w:szCs w:val="24"/>
              </w:rPr>
              <w:t>Pasiūlymo kaina (C)</w:t>
            </w:r>
          </w:p>
        </w:tc>
        <w:tc>
          <w:tcPr>
            <w:tcW w:w="2977" w:type="dxa"/>
            <w:shd w:val="clear" w:color="auto" w:fill="D9D9D9"/>
            <w:vAlign w:val="center"/>
          </w:tcPr>
          <w:p w14:paraId="4F440266" w14:textId="1D0E79FD" w:rsidR="00597D74" w:rsidRPr="00CF5B86" w:rsidRDefault="00597D74" w:rsidP="005A26D0">
            <w:pPr>
              <w:jc w:val="center"/>
              <w:rPr>
                <w:rFonts w:eastAsia="Calibri"/>
                <w:kern w:val="24"/>
                <w:szCs w:val="24"/>
                <w:lang w:val="en-GB"/>
              </w:rPr>
            </w:pPr>
            <w:r>
              <w:rPr>
                <w:rFonts w:eastAsia="Calibri"/>
                <w:b/>
                <w:kern w:val="24"/>
                <w:szCs w:val="24"/>
                <w:lang w:val="en-GB"/>
              </w:rPr>
              <w:t>5</w:t>
            </w:r>
            <w:r>
              <w:rPr>
                <w:rFonts w:eastAsia="Calibri"/>
                <w:b/>
                <w:kern w:val="24"/>
                <w:szCs w:val="24"/>
                <w:lang w:val="en-GB"/>
              </w:rPr>
              <w:t>7</w:t>
            </w:r>
          </w:p>
        </w:tc>
        <w:tc>
          <w:tcPr>
            <w:tcW w:w="2693" w:type="dxa"/>
            <w:shd w:val="clear" w:color="auto" w:fill="D9D9D9"/>
          </w:tcPr>
          <w:p w14:paraId="7F1CDF83" w14:textId="77777777" w:rsidR="00597D74" w:rsidRPr="00CF5B86" w:rsidRDefault="00597D74" w:rsidP="005A26D0">
            <w:pPr>
              <w:jc w:val="center"/>
              <w:rPr>
                <w:rFonts w:eastAsia="Calibri"/>
                <w:b/>
                <w:kern w:val="24"/>
                <w:szCs w:val="24"/>
                <w:lang w:val="en-GB"/>
              </w:rPr>
            </w:pPr>
          </w:p>
        </w:tc>
      </w:tr>
      <w:tr w:rsidR="00597D74" w:rsidRPr="00CF5B86" w14:paraId="228EC763" w14:textId="77777777" w:rsidTr="005A26D0">
        <w:tc>
          <w:tcPr>
            <w:tcW w:w="596" w:type="dxa"/>
            <w:shd w:val="clear" w:color="auto" w:fill="D9D9D9"/>
            <w:vAlign w:val="center"/>
          </w:tcPr>
          <w:p w14:paraId="4E0E87EC" w14:textId="77777777" w:rsidR="00597D74" w:rsidRPr="00CF5B86" w:rsidRDefault="00597D74" w:rsidP="005A26D0">
            <w:pPr>
              <w:rPr>
                <w:rFonts w:eastAsia="Calibri"/>
                <w:b/>
                <w:kern w:val="24"/>
                <w:szCs w:val="24"/>
              </w:rPr>
            </w:pPr>
            <w:r w:rsidRPr="00CF5B86">
              <w:rPr>
                <w:rFonts w:eastAsia="Calibri"/>
                <w:b/>
                <w:kern w:val="24"/>
                <w:szCs w:val="24"/>
              </w:rPr>
              <w:t>2.</w:t>
            </w:r>
          </w:p>
        </w:tc>
        <w:tc>
          <w:tcPr>
            <w:tcW w:w="7229" w:type="dxa"/>
            <w:shd w:val="clear" w:color="auto" w:fill="D9D9D9"/>
            <w:vAlign w:val="center"/>
          </w:tcPr>
          <w:p w14:paraId="1E814B0B" w14:textId="77777777" w:rsidR="00597D74" w:rsidRPr="00CF5B86" w:rsidRDefault="00597D74" w:rsidP="005A26D0">
            <w:pPr>
              <w:rPr>
                <w:rFonts w:eastAsia="Calibri"/>
                <w:b/>
                <w:kern w:val="24"/>
                <w:szCs w:val="24"/>
              </w:rPr>
            </w:pPr>
            <w:proofErr w:type="spellStart"/>
            <w:r>
              <w:rPr>
                <w:rFonts w:eastAsia="Calibri"/>
                <w:b/>
                <w:kern w:val="24"/>
                <w:szCs w:val="24"/>
              </w:rPr>
              <w:t>Naudingūjų</w:t>
            </w:r>
            <w:proofErr w:type="spellEnd"/>
            <w:r>
              <w:rPr>
                <w:rFonts w:eastAsia="Calibri"/>
                <w:b/>
                <w:kern w:val="24"/>
                <w:szCs w:val="24"/>
              </w:rPr>
              <w:t xml:space="preserve"> parametrų balų suma</w:t>
            </w:r>
          </w:p>
        </w:tc>
        <w:tc>
          <w:tcPr>
            <w:tcW w:w="2977" w:type="dxa"/>
            <w:shd w:val="clear" w:color="auto" w:fill="D9D9D9"/>
            <w:vAlign w:val="center"/>
          </w:tcPr>
          <w:p w14:paraId="6128A475" w14:textId="4736A95C" w:rsidR="00597D74" w:rsidRPr="00CF5B86" w:rsidRDefault="00597D74" w:rsidP="005A26D0">
            <w:pPr>
              <w:jc w:val="center"/>
              <w:rPr>
                <w:rFonts w:eastAsia="Calibri"/>
                <w:b/>
                <w:kern w:val="24"/>
                <w:szCs w:val="24"/>
                <w:lang w:val="en-GB"/>
              </w:rPr>
            </w:pPr>
            <w:r>
              <w:rPr>
                <w:rFonts w:eastAsia="Calibri"/>
                <w:b/>
                <w:kern w:val="24"/>
                <w:szCs w:val="24"/>
                <w:lang w:val="en-GB"/>
              </w:rPr>
              <w:t>4</w:t>
            </w:r>
            <w:r>
              <w:rPr>
                <w:rFonts w:eastAsia="Calibri"/>
                <w:b/>
                <w:kern w:val="24"/>
                <w:szCs w:val="24"/>
                <w:lang w:val="en-GB"/>
              </w:rPr>
              <w:t>3</w:t>
            </w:r>
          </w:p>
        </w:tc>
        <w:tc>
          <w:tcPr>
            <w:tcW w:w="2693" w:type="dxa"/>
            <w:shd w:val="clear" w:color="auto" w:fill="D9D9D9"/>
          </w:tcPr>
          <w:p w14:paraId="6F3A16EF" w14:textId="77777777" w:rsidR="00597D74" w:rsidRPr="00CF5B86" w:rsidRDefault="00597D74" w:rsidP="005A26D0">
            <w:pPr>
              <w:jc w:val="center"/>
              <w:rPr>
                <w:rFonts w:eastAsia="Calibri"/>
                <w:b/>
                <w:kern w:val="24"/>
                <w:szCs w:val="24"/>
                <w:lang w:val="en-GB"/>
              </w:rPr>
            </w:pPr>
          </w:p>
        </w:tc>
      </w:tr>
    </w:tbl>
    <w:p w14:paraId="5A83DE7B" w14:textId="77777777" w:rsidR="00597D74" w:rsidRDefault="00597D74" w:rsidP="00597D74">
      <w:pPr>
        <w:tabs>
          <w:tab w:val="left" w:pos="7800"/>
        </w:tabs>
        <w:rPr>
          <w:sz w:val="22"/>
          <w:szCs w:val="22"/>
        </w:rPr>
      </w:pPr>
    </w:p>
    <w:p w14:paraId="0FFAF365" w14:textId="77777777" w:rsidR="00597D74" w:rsidRDefault="00597D74" w:rsidP="00597D74">
      <w:pPr>
        <w:tabs>
          <w:tab w:val="left" w:pos="7800"/>
        </w:tabs>
        <w:rPr>
          <w:sz w:val="22"/>
          <w:szCs w:val="22"/>
        </w:rPr>
      </w:pPr>
    </w:p>
    <w:p w14:paraId="295833F2" w14:textId="77777777" w:rsidR="00597D74" w:rsidRDefault="00597D74" w:rsidP="00597D74">
      <w:pPr>
        <w:tabs>
          <w:tab w:val="left" w:pos="7800"/>
        </w:tabs>
        <w:rPr>
          <w:sz w:val="22"/>
          <w:szCs w:val="22"/>
        </w:rPr>
      </w:pP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597D74" w:rsidRPr="002236F8" w14:paraId="587D67B7" w14:textId="77777777" w:rsidTr="005A26D0">
        <w:tc>
          <w:tcPr>
            <w:tcW w:w="4788" w:type="dxa"/>
          </w:tcPr>
          <w:p w14:paraId="0446D820" w14:textId="77777777" w:rsidR="00597D74" w:rsidRPr="002236F8" w:rsidRDefault="00597D74" w:rsidP="005A26D0">
            <w:pPr>
              <w:jc w:val="center"/>
              <w:rPr>
                <w:b/>
                <w:bCs/>
                <w:kern w:val="2"/>
                <w:sz w:val="22"/>
                <w:szCs w:val="22"/>
              </w:rPr>
            </w:pPr>
            <w:r w:rsidRPr="002236F8">
              <w:rPr>
                <w:b/>
                <w:bCs/>
                <w:kern w:val="2"/>
                <w:sz w:val="22"/>
                <w:szCs w:val="22"/>
              </w:rPr>
              <w:t>PIRKĖJAS</w:t>
            </w:r>
          </w:p>
        </w:tc>
        <w:tc>
          <w:tcPr>
            <w:tcW w:w="5419" w:type="dxa"/>
          </w:tcPr>
          <w:p w14:paraId="2CDDEA97" w14:textId="77777777" w:rsidR="00597D74" w:rsidRPr="002236F8" w:rsidRDefault="00597D74" w:rsidP="005A26D0">
            <w:pPr>
              <w:jc w:val="center"/>
              <w:rPr>
                <w:b/>
                <w:bCs/>
                <w:kern w:val="2"/>
                <w:sz w:val="22"/>
                <w:szCs w:val="22"/>
              </w:rPr>
            </w:pPr>
            <w:r w:rsidRPr="002236F8">
              <w:rPr>
                <w:b/>
                <w:bCs/>
                <w:kern w:val="2"/>
                <w:sz w:val="22"/>
                <w:szCs w:val="22"/>
              </w:rPr>
              <w:t>TIEKĖJAS</w:t>
            </w:r>
          </w:p>
        </w:tc>
      </w:tr>
      <w:tr w:rsidR="00597D74" w:rsidRPr="002236F8" w14:paraId="3B472AB3" w14:textId="77777777" w:rsidTr="005A26D0">
        <w:trPr>
          <w:trHeight w:val="409"/>
        </w:trPr>
        <w:tc>
          <w:tcPr>
            <w:tcW w:w="4788" w:type="dxa"/>
            <w:vAlign w:val="center"/>
          </w:tcPr>
          <w:p w14:paraId="5E00AE8C" w14:textId="77777777" w:rsidR="00597D74" w:rsidRDefault="00597D74" w:rsidP="005A26D0">
            <w:pPr>
              <w:jc w:val="center"/>
              <w:rPr>
                <w:kern w:val="2"/>
                <w:sz w:val="22"/>
                <w:szCs w:val="22"/>
              </w:rPr>
            </w:pPr>
            <w:r>
              <w:rPr>
                <w:kern w:val="2"/>
                <w:sz w:val="22"/>
                <w:szCs w:val="22"/>
              </w:rPr>
              <w:t>Pareigos</w:t>
            </w:r>
          </w:p>
          <w:p w14:paraId="5B350D3F" w14:textId="77777777" w:rsidR="00597D74" w:rsidRPr="002236F8" w:rsidRDefault="00597D74" w:rsidP="005A26D0">
            <w:pPr>
              <w:jc w:val="center"/>
              <w:rPr>
                <w:kern w:val="2"/>
                <w:sz w:val="22"/>
                <w:szCs w:val="22"/>
              </w:rPr>
            </w:pPr>
            <w:r>
              <w:rPr>
                <w:kern w:val="2"/>
                <w:sz w:val="22"/>
                <w:szCs w:val="22"/>
              </w:rPr>
              <w:t>Vardas, Pavardė</w:t>
            </w:r>
          </w:p>
        </w:tc>
        <w:tc>
          <w:tcPr>
            <w:tcW w:w="5419" w:type="dxa"/>
            <w:vAlign w:val="center"/>
          </w:tcPr>
          <w:p w14:paraId="1D4A024E" w14:textId="77777777" w:rsidR="00597D74" w:rsidRPr="002236F8" w:rsidRDefault="00597D74" w:rsidP="005A26D0">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597D74" w:rsidRPr="002236F8" w14:paraId="302C427A" w14:textId="77777777" w:rsidTr="005A26D0">
        <w:trPr>
          <w:trHeight w:val="652"/>
        </w:trPr>
        <w:tc>
          <w:tcPr>
            <w:tcW w:w="4788" w:type="dxa"/>
          </w:tcPr>
          <w:p w14:paraId="343DEFFE" w14:textId="77777777" w:rsidR="00597D74" w:rsidRPr="002236F8" w:rsidRDefault="00597D74" w:rsidP="005A26D0">
            <w:pPr>
              <w:jc w:val="center"/>
              <w:rPr>
                <w:bCs/>
                <w:kern w:val="2"/>
                <w:sz w:val="10"/>
                <w:szCs w:val="10"/>
              </w:rPr>
            </w:pPr>
          </w:p>
          <w:p w14:paraId="472CAA61" w14:textId="77777777" w:rsidR="00597D74" w:rsidRPr="002236F8" w:rsidRDefault="00597D74" w:rsidP="005A26D0">
            <w:pPr>
              <w:jc w:val="center"/>
              <w:rPr>
                <w:bCs/>
                <w:kern w:val="2"/>
                <w:sz w:val="22"/>
                <w:szCs w:val="22"/>
              </w:rPr>
            </w:pPr>
            <w:r w:rsidRPr="002236F8">
              <w:rPr>
                <w:bCs/>
                <w:kern w:val="2"/>
                <w:sz w:val="22"/>
                <w:szCs w:val="22"/>
              </w:rPr>
              <w:t>(parašas)</w:t>
            </w:r>
          </w:p>
        </w:tc>
        <w:tc>
          <w:tcPr>
            <w:tcW w:w="5419" w:type="dxa"/>
          </w:tcPr>
          <w:p w14:paraId="1791338B" w14:textId="77777777" w:rsidR="00597D74" w:rsidRPr="002236F8" w:rsidRDefault="00597D74" w:rsidP="005A26D0">
            <w:pPr>
              <w:jc w:val="center"/>
              <w:rPr>
                <w:bCs/>
                <w:kern w:val="2"/>
                <w:sz w:val="10"/>
                <w:szCs w:val="10"/>
              </w:rPr>
            </w:pPr>
          </w:p>
          <w:p w14:paraId="387308FA" w14:textId="77777777" w:rsidR="00597D74" w:rsidRPr="002236F8" w:rsidRDefault="00597D74" w:rsidP="005A26D0">
            <w:pPr>
              <w:jc w:val="center"/>
              <w:rPr>
                <w:bCs/>
                <w:kern w:val="2"/>
                <w:sz w:val="22"/>
                <w:szCs w:val="22"/>
              </w:rPr>
            </w:pPr>
            <w:r w:rsidRPr="002236F8">
              <w:rPr>
                <w:bCs/>
                <w:kern w:val="2"/>
                <w:sz w:val="22"/>
                <w:szCs w:val="22"/>
              </w:rPr>
              <w:t>(parašas)</w:t>
            </w:r>
          </w:p>
        </w:tc>
      </w:tr>
    </w:tbl>
    <w:p w14:paraId="2FE852C8" w14:textId="37CDA4FB" w:rsidR="00597D74" w:rsidRPr="00597D74" w:rsidRDefault="00597D74" w:rsidP="00597D74">
      <w:pPr>
        <w:tabs>
          <w:tab w:val="left" w:pos="3708"/>
        </w:tabs>
        <w:rPr>
          <w:sz w:val="22"/>
          <w:szCs w:val="22"/>
        </w:rPr>
        <w:sectPr w:rsidR="00597D74" w:rsidRPr="00597D74" w:rsidSect="00597D74">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766F7" w14:textId="77777777" w:rsidR="00CA3AFB" w:rsidRDefault="00CA3AFB">
      <w:r>
        <w:separator/>
      </w:r>
    </w:p>
  </w:endnote>
  <w:endnote w:type="continuationSeparator" w:id="0">
    <w:p w14:paraId="38308AFD" w14:textId="77777777" w:rsidR="00CA3AFB" w:rsidRDefault="00CA3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82EC7" w14:textId="77777777" w:rsidR="00CA3AFB" w:rsidRDefault="00CA3AFB">
      <w:r>
        <w:separator/>
      </w:r>
    </w:p>
  </w:footnote>
  <w:footnote w:type="continuationSeparator" w:id="0">
    <w:p w14:paraId="4594908D" w14:textId="77777777" w:rsidR="00CA3AFB" w:rsidRDefault="00CA3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08F53" w14:textId="4887A9AA" w:rsidR="00E471C0" w:rsidRPr="00CA49C2" w:rsidRDefault="00FD1306" w:rsidP="00E471C0">
    <w:pPr>
      <w:pStyle w:val="Header"/>
      <w:jc w:val="right"/>
      <w:rPr>
        <w:rFonts w:ascii="Times New Roman" w:hAnsi="Times New Roman"/>
      </w:rPr>
    </w:pPr>
    <w:r>
      <w:fldChar w:fldCharType="begin"/>
    </w:r>
    <w:r>
      <w:instrText>PAGE   \* MERGEFORMAT</w:instrText>
    </w:r>
    <w:r>
      <w:fldChar w:fldCharType="separate"/>
    </w:r>
    <w:r w:rsidR="00B63307">
      <w:rPr>
        <w:noProof/>
      </w:rPr>
      <w:t>2</w:t>
    </w:r>
    <w:r w:rsidR="00B63307">
      <w:rPr>
        <w:noProof/>
      </w:rPr>
      <w:t>1</w:t>
    </w:r>
    <w:r>
      <w:fldChar w:fldCharType="end"/>
    </w:r>
    <w:r w:rsidR="00E471C0">
      <w:t xml:space="preserve">                                                                                    </w:t>
    </w:r>
    <w:sdt>
      <w:sdtPr>
        <w:rPr>
          <w:rFonts w:ascii="Times New Roman" w:hAnsi="Times New Roman"/>
        </w:rPr>
        <w:id w:val="46110592"/>
        <w:docPartObj>
          <w:docPartGallery w:val="Page Numbers (Top of Page)"/>
          <w:docPartUnique/>
        </w:docPartObj>
      </w:sdtPr>
      <w:sdtContent>
        <w:r w:rsidR="00E471C0" w:rsidRPr="00CA49C2">
          <w:rPr>
            <w:rFonts w:ascii="Times New Roman" w:hAnsi="Times New Roman"/>
          </w:rPr>
          <w:t xml:space="preserve">Sutarties priedas Nr. </w:t>
        </w:r>
        <w:r w:rsidR="00E471C0">
          <w:rPr>
            <w:rFonts w:ascii="Times New Roman" w:hAnsi="Times New Roman"/>
          </w:rPr>
          <w:t>2</w:t>
        </w:r>
      </w:sdtContent>
    </w:sdt>
  </w:p>
  <w:p w14:paraId="76E9A6F1" w14:textId="46772C5B" w:rsidR="00FD1306" w:rsidRDefault="00FD1306">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7C35"/>
    <w:rsid w:val="00020E1B"/>
    <w:rsid w:val="0003368B"/>
    <w:rsid w:val="000419C9"/>
    <w:rsid w:val="00046631"/>
    <w:rsid w:val="00060486"/>
    <w:rsid w:val="00060E7B"/>
    <w:rsid w:val="00066820"/>
    <w:rsid w:val="00067F14"/>
    <w:rsid w:val="0009394E"/>
    <w:rsid w:val="000A14C9"/>
    <w:rsid w:val="000A200D"/>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3F5DE1"/>
    <w:rsid w:val="00401327"/>
    <w:rsid w:val="00435ED6"/>
    <w:rsid w:val="0044454C"/>
    <w:rsid w:val="00444601"/>
    <w:rsid w:val="00447F21"/>
    <w:rsid w:val="004507AB"/>
    <w:rsid w:val="00466E54"/>
    <w:rsid w:val="00472455"/>
    <w:rsid w:val="00492E57"/>
    <w:rsid w:val="004972AB"/>
    <w:rsid w:val="004A050D"/>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60AF"/>
    <w:rsid w:val="00597D74"/>
    <w:rsid w:val="005A0498"/>
    <w:rsid w:val="005B311C"/>
    <w:rsid w:val="005B4EF0"/>
    <w:rsid w:val="005B6381"/>
    <w:rsid w:val="005B6573"/>
    <w:rsid w:val="005C0F52"/>
    <w:rsid w:val="005C28BA"/>
    <w:rsid w:val="005D3024"/>
    <w:rsid w:val="005E1FAB"/>
    <w:rsid w:val="005E6342"/>
    <w:rsid w:val="005E6DC7"/>
    <w:rsid w:val="005F65D3"/>
    <w:rsid w:val="005F7029"/>
    <w:rsid w:val="006039F9"/>
    <w:rsid w:val="0062187B"/>
    <w:rsid w:val="00624BE1"/>
    <w:rsid w:val="00626AEA"/>
    <w:rsid w:val="006455DE"/>
    <w:rsid w:val="006469DB"/>
    <w:rsid w:val="00655065"/>
    <w:rsid w:val="0066362C"/>
    <w:rsid w:val="00667E99"/>
    <w:rsid w:val="0067106D"/>
    <w:rsid w:val="006A02A5"/>
    <w:rsid w:val="006A3A5E"/>
    <w:rsid w:val="006C2697"/>
    <w:rsid w:val="006C31BD"/>
    <w:rsid w:val="006C37A9"/>
    <w:rsid w:val="006D4244"/>
    <w:rsid w:val="006D57AB"/>
    <w:rsid w:val="006D7F47"/>
    <w:rsid w:val="006E0641"/>
    <w:rsid w:val="006E3E4A"/>
    <w:rsid w:val="006E45FE"/>
    <w:rsid w:val="006F141A"/>
    <w:rsid w:val="006F22AD"/>
    <w:rsid w:val="006F28E4"/>
    <w:rsid w:val="006F5BA7"/>
    <w:rsid w:val="00703BD1"/>
    <w:rsid w:val="00714912"/>
    <w:rsid w:val="00715D41"/>
    <w:rsid w:val="00721761"/>
    <w:rsid w:val="00730060"/>
    <w:rsid w:val="00731937"/>
    <w:rsid w:val="00731AE4"/>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73BF"/>
    <w:rsid w:val="00B11AED"/>
    <w:rsid w:val="00B13100"/>
    <w:rsid w:val="00B216FB"/>
    <w:rsid w:val="00B618E9"/>
    <w:rsid w:val="00B63307"/>
    <w:rsid w:val="00B85548"/>
    <w:rsid w:val="00B92A8C"/>
    <w:rsid w:val="00B96F00"/>
    <w:rsid w:val="00BA0145"/>
    <w:rsid w:val="00BA236F"/>
    <w:rsid w:val="00BB0394"/>
    <w:rsid w:val="00BC12C5"/>
    <w:rsid w:val="00BC5CF4"/>
    <w:rsid w:val="00BC67D1"/>
    <w:rsid w:val="00BE0B4E"/>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94F86"/>
    <w:rsid w:val="00CA3AFB"/>
    <w:rsid w:val="00CA3F55"/>
    <w:rsid w:val="00CA49C2"/>
    <w:rsid w:val="00CD1F89"/>
    <w:rsid w:val="00CE1505"/>
    <w:rsid w:val="00CE1D57"/>
    <w:rsid w:val="00CE26E6"/>
    <w:rsid w:val="00CF4531"/>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471C0"/>
    <w:rsid w:val="00E55C10"/>
    <w:rsid w:val="00E577CB"/>
    <w:rsid w:val="00E7598E"/>
    <w:rsid w:val="00E80241"/>
    <w:rsid w:val="00E80B8D"/>
    <w:rsid w:val="00E90D34"/>
    <w:rsid w:val="00E9467C"/>
    <w:rsid w:val="00E9492A"/>
    <w:rsid w:val="00E96B72"/>
    <w:rsid w:val="00E96FDC"/>
    <w:rsid w:val="00EC3A6B"/>
    <w:rsid w:val="00EC5815"/>
    <w:rsid w:val="00EC7CAB"/>
    <w:rsid w:val="00ED57BF"/>
    <w:rsid w:val="00ED6250"/>
    <w:rsid w:val="00EE06C5"/>
    <w:rsid w:val="00EE3697"/>
    <w:rsid w:val="00F0341F"/>
    <w:rsid w:val="00F07457"/>
    <w:rsid w:val="00F147AB"/>
    <w:rsid w:val="00F2302F"/>
    <w:rsid w:val="00F24509"/>
    <w:rsid w:val="00F36C7A"/>
    <w:rsid w:val="00F528BE"/>
    <w:rsid w:val="00F546F3"/>
    <w:rsid w:val="00F56BE9"/>
    <w:rsid w:val="00F60A3A"/>
    <w:rsid w:val="00F60AE3"/>
    <w:rsid w:val="00F66F23"/>
    <w:rsid w:val="00F77D32"/>
    <w:rsid w:val="00F829AA"/>
    <w:rsid w:val="00F839D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65D78"/>
    <w:rsid w:val="001770A8"/>
    <w:rsid w:val="001A6A0C"/>
    <w:rsid w:val="001C18A9"/>
    <w:rsid w:val="001D3836"/>
    <w:rsid w:val="00220FD9"/>
    <w:rsid w:val="0023032B"/>
    <w:rsid w:val="00232866"/>
    <w:rsid w:val="0026629E"/>
    <w:rsid w:val="00266934"/>
    <w:rsid w:val="002853DC"/>
    <w:rsid w:val="00291168"/>
    <w:rsid w:val="0029425A"/>
    <w:rsid w:val="002B4636"/>
    <w:rsid w:val="002B64F9"/>
    <w:rsid w:val="002F7B68"/>
    <w:rsid w:val="003112CC"/>
    <w:rsid w:val="00327DB7"/>
    <w:rsid w:val="003C1DC7"/>
    <w:rsid w:val="003C6FED"/>
    <w:rsid w:val="003E0DE6"/>
    <w:rsid w:val="003E6697"/>
    <w:rsid w:val="00492E57"/>
    <w:rsid w:val="004A0F25"/>
    <w:rsid w:val="004A51CF"/>
    <w:rsid w:val="004D718E"/>
    <w:rsid w:val="004E4508"/>
    <w:rsid w:val="00503732"/>
    <w:rsid w:val="005074D5"/>
    <w:rsid w:val="005346B4"/>
    <w:rsid w:val="005608ED"/>
    <w:rsid w:val="005631CB"/>
    <w:rsid w:val="005D2493"/>
    <w:rsid w:val="005E0BC4"/>
    <w:rsid w:val="005F7029"/>
    <w:rsid w:val="006039F9"/>
    <w:rsid w:val="00611FDF"/>
    <w:rsid w:val="00636622"/>
    <w:rsid w:val="006469DB"/>
    <w:rsid w:val="0067106D"/>
    <w:rsid w:val="0069355A"/>
    <w:rsid w:val="006A7770"/>
    <w:rsid w:val="006C37A9"/>
    <w:rsid w:val="006E0641"/>
    <w:rsid w:val="00715D41"/>
    <w:rsid w:val="00731937"/>
    <w:rsid w:val="00731AE4"/>
    <w:rsid w:val="0074380A"/>
    <w:rsid w:val="00753D63"/>
    <w:rsid w:val="007834A3"/>
    <w:rsid w:val="00786127"/>
    <w:rsid w:val="007B3766"/>
    <w:rsid w:val="007F01F3"/>
    <w:rsid w:val="007F7903"/>
    <w:rsid w:val="00813707"/>
    <w:rsid w:val="00832C1C"/>
    <w:rsid w:val="00833092"/>
    <w:rsid w:val="00842CF9"/>
    <w:rsid w:val="00850FCA"/>
    <w:rsid w:val="00881395"/>
    <w:rsid w:val="00881A0C"/>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375A5"/>
    <w:rsid w:val="00A73E69"/>
    <w:rsid w:val="00A836D4"/>
    <w:rsid w:val="00A913F2"/>
    <w:rsid w:val="00A93DD8"/>
    <w:rsid w:val="00AF3816"/>
    <w:rsid w:val="00B11AED"/>
    <w:rsid w:val="00B6360D"/>
    <w:rsid w:val="00B66883"/>
    <w:rsid w:val="00B96F00"/>
    <w:rsid w:val="00BB0394"/>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24546"/>
    <w:rsid w:val="00E30709"/>
    <w:rsid w:val="00E411BC"/>
    <w:rsid w:val="00E52AA9"/>
    <w:rsid w:val="00E548D6"/>
    <w:rsid w:val="00E66CB5"/>
    <w:rsid w:val="00E768A4"/>
    <w:rsid w:val="00E80241"/>
    <w:rsid w:val="00E8164C"/>
    <w:rsid w:val="00E9492A"/>
    <w:rsid w:val="00E97D71"/>
    <w:rsid w:val="00EA1E6A"/>
    <w:rsid w:val="00EA349F"/>
    <w:rsid w:val="00EB56C9"/>
    <w:rsid w:val="00EE06C5"/>
    <w:rsid w:val="00F365C2"/>
    <w:rsid w:val="00F546F3"/>
    <w:rsid w:val="00F57DAE"/>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33</Pages>
  <Words>71610</Words>
  <Characters>40818</Characters>
  <Application>Microsoft Office Word</Application>
  <DocSecurity>0</DocSecurity>
  <Lines>340</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15</cp:revision>
  <dcterms:created xsi:type="dcterms:W3CDTF">2025-05-21T08:59:00Z</dcterms:created>
  <dcterms:modified xsi:type="dcterms:W3CDTF">2025-11-21T10:38:00Z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